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15" w:type="dxa"/>
        <w:jc w:val="left"/>
        <w:tblInd w:w="-4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265"/>
        <w:gridCol w:w="2010"/>
        <w:gridCol w:w="540"/>
        <w:gridCol w:w="1170"/>
        <w:gridCol w:w="555"/>
        <w:gridCol w:w="1560"/>
        <w:gridCol w:w="1815"/>
      </w:tblGrid>
      <w:tr>
        <w:trPr>
          <w:trHeight w:val="992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spacing w:val="0"/>
                <w:sz w:val="22"/>
                <w:shd w:fill="auto" w:val="clear"/>
              </w:rPr>
              <w:t>MATRIZ CURRICULAR PARA O ENSINO MÉDIO</w:t>
            </w:r>
          </w:p>
          <w:p>
            <w:pPr>
              <w:pStyle w:val="Normal"/>
              <w:spacing w:lineRule="exact" w:line="240" w:before="1" w:after="0"/>
              <w:ind w:left="0" w:right="0" w:hanging="0"/>
              <w:jc w:val="center"/>
              <w:rPr>
                <w:rFonts w:ascii="Arial" w:hAnsi="Arial" w:eastAsia="Arial" w:cs="Arial"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spacing w:val="0"/>
                <w:sz w:val="22"/>
                <w:shd w:fill="auto" w:val="clear"/>
              </w:rPr>
              <w:t>ESTADO DO PARANÁ</w:t>
            </w:r>
          </w:p>
          <w:p>
            <w:pPr>
              <w:pStyle w:val="Normal"/>
              <w:widowControl w:val="false"/>
              <w:bidi w:val="0"/>
              <w:spacing w:lineRule="exact" w:line="240" w:before="1" w:after="0"/>
              <w:ind w:left="-170" w:right="0" w:hanging="0"/>
              <w:jc w:val="center"/>
              <w:rPr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  <w:color w:val="00000A"/>
                <w:spacing w:val="0"/>
                <w:sz w:val="22"/>
                <w:shd w:fill="auto" w:val="clear"/>
              </w:rPr>
              <w:t>SECRETARIA DE ESTADO DA EDUCAÇÃO</w:t>
            </w:r>
          </w:p>
        </w:tc>
      </w:tr>
      <w:tr>
        <w:trPr>
          <w:trHeight w:val="407" w:hRule="atLeast"/>
        </w:trPr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 xml:space="preserve">NRE: </w:t>
            </w:r>
            <w:r>
              <w:rPr>
                <w:rFonts w:eastAsia="Arial" w:cs="Arial" w:ascii="Arial" w:hAnsi="Arial"/>
                <w:color w:val="FF0000"/>
                <w:spacing w:val="0"/>
                <w:sz w:val="20"/>
                <w:shd w:fill="auto" w:val="clear"/>
              </w:rPr>
              <w:t>(código/nome)</w:t>
            </w:r>
          </w:p>
        </w:tc>
        <w:tc>
          <w:tcPr>
            <w:tcW w:w="56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1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auto" w:val="clear"/>
              </w:rPr>
              <w:t xml:space="preserve">MUNICÍPIO: </w:t>
            </w:r>
            <w:r>
              <w:rPr>
                <w:rFonts w:eastAsia="Arial" w:cs="Arial" w:ascii="Arial" w:hAnsi="Arial"/>
                <w:color w:val="FF0000"/>
                <w:spacing w:val="0"/>
                <w:sz w:val="22"/>
                <w:shd w:fill="auto" w:val="clear"/>
              </w:rPr>
              <w:t>(código/nome)</w:t>
            </w:r>
          </w:p>
        </w:tc>
      </w:tr>
      <w:tr>
        <w:trPr>
          <w:trHeight w:val="426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 xml:space="preserve">INSTITUIÇÃO: </w:t>
            </w:r>
            <w:r>
              <w:rPr>
                <w:rFonts w:eastAsia="Arial" w:cs="Arial" w:ascii="Arial" w:hAnsi="Arial"/>
                <w:color w:val="FF0000"/>
                <w:spacing w:val="0"/>
                <w:sz w:val="20"/>
                <w:shd w:fill="auto" w:val="clear"/>
              </w:rPr>
              <w:t>(código/nome com oferta de ensino)</w:t>
            </w:r>
          </w:p>
        </w:tc>
      </w:tr>
      <w:tr>
        <w:trPr>
          <w:trHeight w:val="418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 xml:space="preserve">ENDEREÇO: </w:t>
            </w:r>
            <w:r>
              <w:rPr>
                <w:rFonts w:eastAsia="Arial" w:cs="Arial" w:ascii="Arial" w:hAnsi="Arial"/>
                <w:color w:val="FF0000"/>
                <w:spacing w:val="0"/>
                <w:sz w:val="20"/>
                <w:shd w:fill="auto" w:val="clear"/>
              </w:rPr>
              <w:t>(completo)</w:t>
            </w:r>
          </w:p>
        </w:tc>
      </w:tr>
      <w:tr>
        <w:trPr>
          <w:trHeight w:val="424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 xml:space="preserve">FONE: </w:t>
            </w:r>
            <w:r>
              <w:rPr>
                <w:rFonts w:eastAsia="Arial" w:cs="Arial" w:ascii="Arial" w:hAnsi="Arial"/>
                <w:color w:val="FF0000"/>
                <w:spacing w:val="0"/>
                <w:sz w:val="20"/>
                <w:shd w:fill="auto" w:val="clear"/>
              </w:rPr>
              <w:t>(DDD)XXXX-XXXX</w:t>
            </w:r>
          </w:p>
        </w:tc>
      </w:tr>
      <w:tr>
        <w:trPr>
          <w:trHeight w:val="416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ENTIDADE MANTENEDORA: GOVERNO DO ESTADO DO PARANÁ</w:t>
            </w:r>
          </w:p>
        </w:tc>
      </w:tr>
      <w:tr>
        <w:trPr>
          <w:trHeight w:val="356" w:hRule="atLeast"/>
        </w:trPr>
        <w:tc>
          <w:tcPr>
            <w:tcW w:w="5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CURSO: 0009 - ENSINO MÉDIO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1215" w:right="0" w:hanging="1062"/>
              <w:jc w:val="left"/>
              <w:rPr>
                <w:spacing w:val="0"/>
                <w:sz w:val="22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auto" w:val="clear"/>
              </w:rPr>
              <w:t xml:space="preserve">TURNO: </w:t>
            </w:r>
            <w:r>
              <w:rPr>
                <w:rFonts w:eastAsia="Arial" w:cs="Arial" w:ascii="Arial" w:hAnsi="Arial"/>
                <w:color w:val="FF0000"/>
                <w:spacing w:val="0"/>
                <w:sz w:val="22"/>
                <w:shd w:fill="auto" w:val="clear"/>
              </w:rPr>
              <w:t>(Manhã, Tarde ou Noite) uma por turno</w:t>
            </w:r>
          </w:p>
        </w:tc>
      </w:tr>
      <w:tr>
        <w:trPr>
          <w:trHeight w:val="356" w:hRule="atLeast"/>
        </w:trPr>
        <w:tc>
          <w:tcPr>
            <w:tcW w:w="5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/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 xml:space="preserve">ANO DE IMPLANTAÇÃO: </w:t>
            </w:r>
            <w:r>
              <w:rPr>
                <w:rFonts w:eastAsia="Arial" w:cs="Arial" w:ascii="Arial" w:hAnsi="Arial"/>
                <w:color w:val="FF0000"/>
                <w:spacing w:val="0"/>
                <w:sz w:val="20"/>
                <w:shd w:fill="auto" w:val="clear"/>
              </w:rPr>
              <w:t>2014</w:t>
            </w:r>
          </w:p>
        </w:tc>
        <w:tc>
          <w:tcPr>
            <w:tcW w:w="393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432" w:hRule="atLeast"/>
        </w:trPr>
        <w:tc>
          <w:tcPr>
            <w:tcW w:w="59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color w:val="00000A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FORMA:</w:t>
            </w:r>
            <w:r>
              <w:rPr>
                <w:rFonts w:eastAsia="Arial" w:cs="Arial" w:ascii="Arial" w:hAnsi="Arial"/>
                <w:color w:val="00000A"/>
                <w:spacing w:val="60"/>
                <w:sz w:val="20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Simultânea</w:t>
            </w:r>
          </w:p>
        </w:tc>
        <w:tc>
          <w:tcPr>
            <w:tcW w:w="3930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8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8"/>
              </w:rPr>
            </w:r>
          </w:p>
          <w:p>
            <w:pPr>
              <w:pStyle w:val="Normal"/>
              <w:spacing w:lineRule="exact" w:line="240" w:before="0" w:after="0"/>
              <w:ind w:left="121" w:right="117" w:hanging="0"/>
              <w:jc w:val="center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BASE NACIONAL COMUM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129" w:after="0"/>
              <w:ind w:left="576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DISCIPLINAS</w:t>
            </w:r>
          </w:p>
          <w:p>
            <w:pPr>
              <w:pStyle w:val="Normal"/>
              <w:spacing w:lineRule="exact" w:line="240" w:before="129" w:after="0"/>
              <w:ind w:left="576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51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1337" w:right="1337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SÉRIES</w:t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439" w:right="439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1ª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439" w:right="439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2ª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504" w:right="504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3ª</w:t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ARTE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BIOLOGIA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EDUCAÇÃO FÍSICA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FILOSOFIA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FÍSICA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GEOGRAFIA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HISTÓRIA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LÍNGUA PORTUGUESA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MATEMÁTICA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QUÍMICA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2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SOCIOLOGIA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SUB-TOTAL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548" w:hRule="atLeast"/>
        </w:trPr>
        <w:tc>
          <w:tcPr>
            <w:tcW w:w="22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color w:val="00000A"/>
                <w:spacing w:val="0"/>
                <w:sz w:val="21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1"/>
              </w:rPr>
            </w:r>
          </w:p>
          <w:p>
            <w:pPr>
              <w:pStyle w:val="Normal"/>
              <w:spacing w:lineRule="exact" w:line="240" w:before="0" w:after="0"/>
              <w:ind w:left="199" w:right="75" w:firstLine="440"/>
              <w:jc w:val="left"/>
              <w:rPr>
                <w:color w:val="00000A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>P</w:t>
            </w:r>
            <w:r>
              <w:rPr>
                <w:rFonts w:eastAsia="Arial" w:cs="Arial" w:ascii="Arial" w:hAnsi="Arial"/>
                <w:b/>
                <w:color w:val="00000A"/>
                <w:spacing w:val="-5"/>
                <w:sz w:val="20"/>
                <w:shd w:fill="auto" w:val="clear"/>
              </w:rPr>
              <w:t>A</w:t>
            </w:r>
            <w:r>
              <w:rPr>
                <w:rFonts w:eastAsia="Arial" w:cs="Arial" w:ascii="Arial" w:hAnsi="Arial"/>
                <w:b/>
                <w:color w:val="00000A"/>
                <w:spacing w:val="-1"/>
                <w:sz w:val="20"/>
                <w:shd w:fill="auto" w:val="clear"/>
              </w:rPr>
              <w:t>RT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 xml:space="preserve">E </w:t>
            </w:r>
            <w:r>
              <w:rPr>
                <w:rFonts w:eastAsia="Arial" w:cs="Arial" w:ascii="Arial" w:hAnsi="Arial"/>
                <w:b/>
                <w:color w:val="00000A"/>
                <w:spacing w:val="-1"/>
                <w:sz w:val="20"/>
                <w:shd w:fill="auto" w:val="clear"/>
              </w:rPr>
              <w:t>D</w:t>
            </w:r>
            <w:r>
              <w:rPr>
                <w:rFonts w:eastAsia="Arial" w:cs="Arial" w:ascii="Arial" w:hAnsi="Arial"/>
                <w:b/>
                <w:color w:val="00000A"/>
                <w:spacing w:val="-2"/>
                <w:sz w:val="20"/>
                <w:shd w:fill="auto" w:val="clear"/>
              </w:rPr>
              <w:t>I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>VE</w:t>
            </w:r>
            <w:r>
              <w:rPr>
                <w:rFonts w:eastAsia="Arial" w:cs="Arial" w:ascii="Arial" w:hAnsi="Arial"/>
                <w:b/>
                <w:color w:val="00000A"/>
                <w:spacing w:val="-1"/>
                <w:sz w:val="20"/>
                <w:shd w:fill="auto" w:val="clear"/>
              </w:rPr>
              <w:t>R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>SI</w:t>
            </w:r>
            <w:r>
              <w:rPr>
                <w:rFonts w:eastAsia="Arial" w:cs="Arial" w:ascii="Arial" w:hAnsi="Arial"/>
                <w:b/>
                <w:color w:val="00000A"/>
                <w:spacing w:val="-1"/>
                <w:sz w:val="20"/>
                <w:shd w:fill="auto" w:val="clear"/>
              </w:rPr>
              <w:t>F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>I</w:t>
            </w:r>
            <w:r>
              <w:rPr>
                <w:rFonts w:eastAsia="Arial" w:cs="Arial" w:ascii="Arial" w:hAnsi="Arial"/>
                <w:b/>
                <w:color w:val="00000A"/>
                <w:spacing w:val="-1"/>
                <w:sz w:val="20"/>
                <w:shd w:fill="auto" w:val="clear"/>
              </w:rPr>
              <w:t>C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0"/>
                <w:shd w:fill="auto" w:val="clear"/>
              </w:rPr>
              <w:t>ADA</w:t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52" w:before="0" w:after="0"/>
              <w:ind w:left="-4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auto" w:val="clear"/>
              </w:rPr>
              <w:t>LEM – Espanhol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1018" w:hRule="atLeast"/>
        </w:trPr>
        <w:tc>
          <w:tcPr>
            <w:tcW w:w="226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-4" w:right="667" w:hanging="0"/>
              <w:jc w:val="left"/>
              <w:rPr>
                <w:spacing w:val="0"/>
                <w:sz w:val="22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2"/>
                <w:shd w:fill="auto" w:val="clear"/>
              </w:rPr>
              <w:t>LEM – (</w:t>
            </w:r>
            <w:r>
              <w:rPr>
                <w:rFonts w:eastAsia="Arial" w:cs="Arial" w:ascii="Arial" w:hAnsi="Arial"/>
                <w:color w:val="FF0000"/>
                <w:spacing w:val="0"/>
                <w:sz w:val="22"/>
                <w:shd w:fill="auto" w:val="clear"/>
              </w:rPr>
              <w:t>Escolha da comunidade)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414" w:hRule="atLeast"/>
        </w:trPr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righ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1292" w:right="0" w:hanging="0"/>
              <w:jc w:val="right"/>
              <w:rPr>
                <w:color w:val="00000A"/>
                <w:spacing w:val="0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1"/>
                <w:shd w:fill="auto" w:val="clear"/>
              </w:rPr>
              <w:t>SUB-TOTAL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432" w:hRule="atLeast"/>
        </w:trPr>
        <w:tc>
          <w:tcPr>
            <w:tcW w:w="48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2395" w:right="-24" w:hanging="0"/>
              <w:jc w:val="right"/>
              <w:rPr>
                <w:color w:val="00000A"/>
                <w:sz w:val="22"/>
              </w:rPr>
            </w:pP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TOTAL</w:t>
            </w:r>
            <w:r>
              <w:rPr>
                <w:rFonts w:eastAsia="Arial" w:cs="Arial" w:ascii="Arial" w:hAnsi="Arial"/>
                <w:b/>
                <w:color w:val="00000A"/>
                <w:spacing w:val="-2"/>
                <w:sz w:val="22"/>
                <w:shd w:fill="auto" w:val="clear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pacing w:val="0"/>
                <w:sz w:val="22"/>
                <w:shd w:fill="auto" w:val="clear"/>
              </w:rPr>
              <w:t>GERAL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  <w:tr>
        <w:trPr>
          <w:trHeight w:val="851" w:hRule="atLeast"/>
        </w:trPr>
        <w:tc>
          <w:tcPr>
            <w:tcW w:w="991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52" w:before="0" w:after="0"/>
              <w:ind w:left="-5" w:right="0" w:hanging="0"/>
              <w:jc w:val="left"/>
              <w:rPr>
                <w:rFonts w:ascii="Arial" w:hAnsi="Arial" w:eastAsia="Arial" w:cs="Arial"/>
                <w:color w:val="00000A"/>
                <w:spacing w:val="0"/>
                <w:sz w:val="20"/>
              </w:rPr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Observações: Matriz Curricular de acordo com a LDB n.º 9394/96.</w:t>
            </w:r>
          </w:p>
          <w:p>
            <w:pPr>
              <w:pStyle w:val="Normal"/>
              <w:spacing w:lineRule="exact" w:line="240" w:before="1" w:after="0"/>
              <w:ind w:left="-5" w:right="0" w:hanging="0"/>
              <w:jc w:val="left"/>
              <w:rPr/>
            </w:pPr>
            <w:r>
              <w:rPr>
                <w:rFonts w:eastAsia="Arial" w:cs="Arial" w:ascii="Arial" w:hAnsi="Arial"/>
                <w:color w:val="00000A"/>
                <w:spacing w:val="0"/>
                <w:sz w:val="20"/>
                <w:shd w:fill="auto" w:val="clear"/>
              </w:rPr>
              <w:t>*Disciplina de matrícula facultativa ofertada no turno contrário no CELEM.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FF0000"/>
          <w:sz w:val="24"/>
        </w:rPr>
        <w:t xml:space="preserve">Obs: as disciplinas de acordo com a matriz da escola. </w:t>
      </w:r>
      <w:r>
        <w:rPr>
          <w:rFonts w:eastAsia="Arial" w:cs="Arial" w:ascii="Arial" w:hAnsi="Arial"/>
          <w:color w:val="FF0000"/>
          <w:spacing w:val="0"/>
          <w:sz w:val="24"/>
        </w:rPr>
        <w:t>No ano de 2014 houve alteração na matriz do Ensino Médio, portanto o ano de implantação deve ser a partir dessa data. (excluir essas observações na oficial)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auto" w:val="clear"/>
        </w:rPr>
        <w:t>Carimbo e assinatura da direção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</w:rPr>
      </w:r>
    </w:p>
    <w:p>
      <w:pPr>
        <w:pStyle w:val="Normal"/>
        <w:tabs>
          <w:tab w:val="left" w:pos="2229" w:leader="none"/>
        </w:tabs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auto" w:val="clear"/>
        </w:rPr>
        <w:tab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00000A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LibreOffice/5.4.4.2$Windows_X86_64 LibreOffice_project/2524958677847fb3bb44820e40380acbe820f960</Application>
  <Pages>2</Pages>
  <Words>149</Words>
  <Characters>877</Characters>
  <CharactersWithSpaces>989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2018-09-14T08:40:39Z</dcterms:modified>
  <cp:revision>2</cp:revision>
  <dc:subject/>
  <dc:title/>
</cp:coreProperties>
</file>